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29" w:rsidRPr="00BD2B29" w:rsidRDefault="00BD2B29" w:rsidP="00BD2B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В организации осуществляется следующий уровень общего образования: </w:t>
      </w:r>
      <w:r w:rsidRPr="00BD2B2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</w:rPr>
        <w:t>дошкольное образование</w:t>
      </w: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.</w:t>
      </w:r>
    </w:p>
    <w:p w:rsidR="00BD2B29" w:rsidRPr="00BD2B29" w:rsidRDefault="00BD2B29" w:rsidP="00BD2B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В Учреждении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пределах возможностей, предоставляемых системой образования, в </w:t>
      </w:r>
      <w:proofErr w:type="gramStart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порядке</w:t>
      </w:r>
      <w:proofErr w:type="gramEnd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установленном законодательством об образовании.</w:t>
      </w:r>
    </w:p>
    <w:p w:rsidR="00BD2B29" w:rsidRPr="00BD2B29" w:rsidRDefault="00BD2B29" w:rsidP="00BD2B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образовательного учреждения.</w:t>
      </w:r>
    </w:p>
    <w:p w:rsidR="00BD2B29" w:rsidRPr="00BD2B29" w:rsidRDefault="00BD2B29" w:rsidP="00BD2B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Дошкольное образование воспитанники получают непосредственно в Учреждении. </w:t>
      </w:r>
    </w:p>
    <w:p w:rsidR="00BD2B29" w:rsidRPr="00BD2B29" w:rsidRDefault="00BD2B29" w:rsidP="00BD2B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Организация оказывает методическую, психолого-педагогическую, диагностическую и консультативную помощь родителям детей дошкольного возраста, получающим дошкольное образование.</w:t>
      </w:r>
    </w:p>
    <w:p w:rsidR="00BD2B29" w:rsidRPr="00BD2B29" w:rsidRDefault="00BD2B29" w:rsidP="00BD2B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В Учреждении разработаны комплексно-тематическое планирование, мониторинг качества освоения программы для всех групп, мониторинг уровня овладения необходимыми навыками и умениями по образовательным областям. </w:t>
      </w:r>
    </w:p>
    <w:p w:rsidR="00BD2B29" w:rsidRPr="00BD2B29" w:rsidRDefault="00BD2B29" w:rsidP="00BD2B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Детский сад осуществляет образовательную деятельность с приоритетом по   художественно-эстетическому и социально-личностному направлениям развития воспитанников.</w:t>
      </w:r>
    </w:p>
    <w:p w:rsidR="00BD2B29" w:rsidRPr="00BD2B29" w:rsidRDefault="00BD2B29" w:rsidP="00BD2B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Содержание образовательного процесса в дошкольном образовательном учреждении определяется образовательными программами дошкольного образования. Обеспечивается вариативность содержания образования с учетом образовательных потребностей, способностей и состояния здоровья детей.</w:t>
      </w:r>
    </w:p>
    <w:p w:rsidR="00BD2B29" w:rsidRPr="00BD2B29" w:rsidRDefault="00BD2B29" w:rsidP="00BD2B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В зависимости от комплектования группы имеют </w:t>
      </w:r>
      <w:proofErr w:type="spellStart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общеразвивающую</w:t>
      </w:r>
      <w:proofErr w:type="spellEnd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или комбинированную направленность.</w:t>
      </w:r>
    </w:p>
    <w:p w:rsidR="00BD2B29" w:rsidRPr="00BD2B29" w:rsidRDefault="00BD2B29" w:rsidP="00BD2B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В группах </w:t>
      </w:r>
      <w:proofErr w:type="spellStart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общеразвивающей</w:t>
      </w:r>
      <w:proofErr w:type="spellEnd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направленности реализуется основная общеобразовательная программа - образовательная программа дошкольного образования.</w:t>
      </w:r>
    </w:p>
    <w:p w:rsidR="00BD2B29" w:rsidRPr="00BD2B29" w:rsidRDefault="00BD2B29" w:rsidP="00BD2B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lastRenderedPageBreak/>
        <w:t xml:space="preserve">Содержание дошкольного образования и условия организации обучения и воспитания детей с ограниченными возможностями здоровья в группах комбинированной направленности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абилитации</w:t>
      </w:r>
      <w:proofErr w:type="spellEnd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ребенка-инвалида. Условия для получения образования детьми с ограниченными возможностями здоровья определяются в заключении </w:t>
      </w:r>
      <w:proofErr w:type="spellStart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психолого-медико-педагогической</w:t>
      </w:r>
      <w:proofErr w:type="spellEnd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комиссии.</w:t>
      </w:r>
    </w:p>
    <w:p w:rsidR="00BD2B29" w:rsidRPr="00BD2B29" w:rsidRDefault="00BD2B29" w:rsidP="00BD2B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proofErr w:type="gramStart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Образовательная программа дошкольного образования муниципального  дошкольного образовательного учреждения </w:t>
      </w:r>
      <w:r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центр развития ребенка - </w:t>
      </w: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B1F33"/>
          <w:sz w:val="28"/>
          <w:szCs w:val="28"/>
        </w:rPr>
        <w:t>ского сада № 20</w:t>
      </w: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(МДОУ</w:t>
      </w:r>
      <w:r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центр развития ребенка </w:t>
      </w:r>
      <w:proofErr w:type="spellStart"/>
      <w:r>
        <w:rPr>
          <w:rFonts w:ascii="Times New Roman" w:eastAsia="Times New Roman" w:hAnsi="Times New Roman" w:cs="Times New Roman"/>
          <w:color w:val="0B1F33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B1F33"/>
          <w:sz w:val="28"/>
          <w:szCs w:val="28"/>
        </w:rPr>
        <w:t>/с  № 20</w:t>
      </w: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) – (далее Программа) разработана в соответствии 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года № 1155) (далее – ФГОС ДО) и федеральной образовательной программой дошкольного образования (Приказ </w:t>
      </w:r>
      <w:proofErr w:type="spellStart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Минпросвещения</w:t>
      </w:r>
      <w:proofErr w:type="spellEnd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России от 25 ноября</w:t>
      </w:r>
      <w:proofErr w:type="gramEnd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</w:t>
      </w:r>
      <w:proofErr w:type="gramStart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2022 г. № 1028) (далее – ФОП ДО).</w:t>
      </w:r>
      <w:proofErr w:type="gramEnd"/>
    </w:p>
    <w:p w:rsidR="00BD2B29" w:rsidRPr="00BD2B29" w:rsidRDefault="00BD2B29" w:rsidP="00BD2B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D2B29" w:rsidRPr="00BD2B29" w:rsidRDefault="00BD2B29" w:rsidP="00BD2B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Цель Программы достигается через решение следующих задач:</w:t>
      </w:r>
    </w:p>
    <w:p w:rsidR="00BD2B29" w:rsidRPr="00BD2B29" w:rsidRDefault="00BD2B29" w:rsidP="00BD2B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ДО</w:t>
      </w:r>
      <w:proofErr w:type="gramEnd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.</w:t>
      </w:r>
    </w:p>
    <w:p w:rsidR="00BD2B29" w:rsidRPr="00BD2B29" w:rsidRDefault="00BD2B29" w:rsidP="00BD2B2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proofErr w:type="gramStart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BD2B29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ценностей.</w:t>
      </w:r>
    </w:p>
    <w:p w:rsidR="003C606B" w:rsidRPr="00BD2B29" w:rsidRDefault="003C606B" w:rsidP="00BD2B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606B" w:rsidRPr="00BD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8E2"/>
    <w:multiLevelType w:val="multilevel"/>
    <w:tmpl w:val="7444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D2B29"/>
    <w:rsid w:val="003C606B"/>
    <w:rsid w:val="00BD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2B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3390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Lastochka</dc:creator>
  <cp:keywords/>
  <dc:description/>
  <cp:lastModifiedBy>Lastochka</cp:lastModifiedBy>
  <cp:revision>2</cp:revision>
  <dcterms:created xsi:type="dcterms:W3CDTF">2025-06-26T10:14:00Z</dcterms:created>
  <dcterms:modified xsi:type="dcterms:W3CDTF">2025-06-26T10:16:00Z</dcterms:modified>
</cp:coreProperties>
</file>